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4F4F4F"/>
          <w:sz w:val="32"/>
          <w:szCs w:val="32"/>
        </w:rPr>
      </w:pPr>
      <w:r w:rsidRPr="006C1BAE">
        <w:rPr>
          <w:color w:val="4F4F4F"/>
          <w:sz w:val="32"/>
          <w:szCs w:val="32"/>
        </w:rPr>
        <w:t>ПОСЛЕДСТВИЯ УПОТРЕБЛЕНИЯ БЕЗДЫМНОГО ТАБАКА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«Безвредность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762500" cy="3171825"/>
            <wp:effectExtent l="19050" t="0" r="0" b="0"/>
            <wp:docPr id="1" name="Рисунок 1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Последствия употребления </w:t>
      </w:r>
      <w:proofErr w:type="spellStart"/>
      <w:r w:rsidRPr="006C1BAE">
        <w:rPr>
          <w:color w:val="4F4F4F"/>
          <w:sz w:val="28"/>
          <w:szCs w:val="28"/>
        </w:rPr>
        <w:t>снюса</w:t>
      </w:r>
      <w:proofErr w:type="spellEnd"/>
      <w:r w:rsidRPr="006C1BAE">
        <w:rPr>
          <w:color w:val="4F4F4F"/>
          <w:sz w:val="28"/>
          <w:szCs w:val="28"/>
        </w:rPr>
        <w:t xml:space="preserve"> в подростковом возрасте крайне опасны: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отставание в физическом развитии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повышенная агрессивность и возбудимость;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ухудшение когнитивных процессов;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нарушение памяти и концентрации внимания;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· ослабление устойчивости к инфекционным заболеваниям.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В России законодательно запрещена торговля </w:t>
      </w:r>
      <w:proofErr w:type="spellStart"/>
      <w:r w:rsidRPr="006C1BAE">
        <w:rPr>
          <w:color w:val="4F4F4F"/>
          <w:sz w:val="28"/>
          <w:szCs w:val="28"/>
        </w:rPr>
        <w:t>насваем</w:t>
      </w:r>
      <w:proofErr w:type="spellEnd"/>
      <w:r w:rsidRPr="006C1BAE">
        <w:rPr>
          <w:color w:val="4F4F4F"/>
          <w:sz w:val="28"/>
          <w:szCs w:val="28"/>
        </w:rPr>
        <w:t xml:space="preserve"> и </w:t>
      </w:r>
      <w:proofErr w:type="spellStart"/>
      <w:r w:rsidRPr="006C1BAE">
        <w:rPr>
          <w:color w:val="4F4F4F"/>
          <w:sz w:val="28"/>
          <w:szCs w:val="28"/>
        </w:rPr>
        <w:t>снюсом</w:t>
      </w:r>
      <w:proofErr w:type="spellEnd"/>
      <w:r w:rsidRPr="006C1BAE">
        <w:rPr>
          <w:color w:val="4F4F4F"/>
          <w:sz w:val="28"/>
          <w:szCs w:val="28"/>
        </w:rPr>
        <w:t>, но появилась новая опасност</w:t>
      </w:r>
      <w:proofErr w:type="gramStart"/>
      <w:r w:rsidRPr="006C1BAE">
        <w:rPr>
          <w:color w:val="4F4F4F"/>
          <w:sz w:val="28"/>
          <w:szCs w:val="28"/>
        </w:rPr>
        <w:t>ь-</w:t>
      </w:r>
      <w:proofErr w:type="gramEnd"/>
      <w:r w:rsidRPr="006C1BAE">
        <w:rPr>
          <w:color w:val="4F4F4F"/>
          <w:sz w:val="28"/>
          <w:szCs w:val="28"/>
        </w:rPr>
        <w:t xml:space="preserve"> </w:t>
      </w:r>
      <w:proofErr w:type="spellStart"/>
      <w:r w:rsidRPr="006C1BAE">
        <w:rPr>
          <w:color w:val="4F4F4F"/>
          <w:sz w:val="28"/>
          <w:szCs w:val="28"/>
        </w:rPr>
        <w:t>бестабачная</w:t>
      </w:r>
      <w:proofErr w:type="spellEnd"/>
      <w:r w:rsidRPr="006C1BAE">
        <w:rPr>
          <w:color w:val="4F4F4F"/>
          <w:sz w:val="28"/>
          <w:szCs w:val="28"/>
        </w:rPr>
        <w:t xml:space="preserve"> никотиновая продукция, имитирующая пищевую.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Почему это опасно?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2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В составе </w:t>
      </w:r>
      <w:proofErr w:type="spellStart"/>
      <w:r w:rsidRPr="006C1BAE">
        <w:rPr>
          <w:color w:val="4F4F4F"/>
          <w:sz w:val="28"/>
          <w:szCs w:val="28"/>
        </w:rPr>
        <w:t>бестабачных</w:t>
      </w:r>
      <w:proofErr w:type="spellEnd"/>
      <w:r w:rsidRPr="006C1BAE">
        <w:rPr>
          <w:color w:val="4F4F4F"/>
          <w:sz w:val="28"/>
          <w:szCs w:val="28"/>
        </w:rPr>
        <w:t xml:space="preserve"> аналогов </w:t>
      </w:r>
      <w:proofErr w:type="spellStart"/>
      <w:r w:rsidRPr="006C1BAE">
        <w:rPr>
          <w:color w:val="4F4F4F"/>
          <w:sz w:val="28"/>
          <w:szCs w:val="28"/>
        </w:rPr>
        <w:t>снюса-целлюлоза</w:t>
      </w:r>
      <w:proofErr w:type="spellEnd"/>
      <w:r w:rsidRPr="006C1BAE">
        <w:rPr>
          <w:color w:val="4F4F4F"/>
          <w:sz w:val="28"/>
          <w:szCs w:val="28"/>
        </w:rPr>
        <w:t xml:space="preserve">, </w:t>
      </w:r>
      <w:proofErr w:type="spellStart"/>
      <w:r w:rsidRPr="006C1BAE">
        <w:rPr>
          <w:color w:val="4F4F4F"/>
          <w:sz w:val="28"/>
          <w:szCs w:val="28"/>
        </w:rPr>
        <w:t>пропиленгликоль</w:t>
      </w:r>
      <w:proofErr w:type="spellEnd"/>
      <w:r w:rsidRPr="006C1BAE">
        <w:rPr>
          <w:color w:val="4F4F4F"/>
          <w:sz w:val="28"/>
          <w:szCs w:val="28"/>
        </w:rPr>
        <w:t xml:space="preserve">, которые есть и в электронных сигаретах, </w:t>
      </w:r>
      <w:proofErr w:type="spellStart"/>
      <w:r w:rsidRPr="006C1BAE">
        <w:rPr>
          <w:color w:val="4F4F4F"/>
          <w:sz w:val="28"/>
          <w:szCs w:val="28"/>
        </w:rPr>
        <w:t>ароматизатор</w:t>
      </w:r>
      <w:proofErr w:type="spellEnd"/>
      <w:r w:rsidRPr="006C1BAE">
        <w:rPr>
          <w:color w:val="4F4F4F"/>
          <w:sz w:val="28"/>
          <w:szCs w:val="28"/>
        </w:rPr>
        <w:t>, соль, сода и никотин.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6C1BAE">
        <w:rPr>
          <w:color w:val="4F4F4F"/>
          <w:sz w:val="28"/>
          <w:szCs w:val="28"/>
        </w:rPr>
        <w:t>,</w:t>
      </w:r>
      <w:proofErr w:type="gramEnd"/>
      <w:r w:rsidRPr="006C1BAE">
        <w:rPr>
          <w:color w:val="4F4F4F"/>
          <w:sz w:val="28"/>
          <w:szCs w:val="28"/>
        </w:rPr>
        <w:t xml:space="preserve"> одномоментное употребление 60.мг никотина может стать для ребёнка летальным.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>Для сравнения - в традиционной сигарете никотина не больше 1–1,5 мг.</w:t>
      </w:r>
    </w:p>
    <w:p w:rsidR="006C1BAE" w:rsidRPr="006C1BAE" w:rsidRDefault="006C1BAE" w:rsidP="006C1B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F4F4F"/>
          <w:sz w:val="28"/>
          <w:szCs w:val="28"/>
        </w:rPr>
      </w:pPr>
      <w:r w:rsidRPr="006C1BAE">
        <w:rPr>
          <w:color w:val="4F4F4F"/>
          <w:sz w:val="28"/>
          <w:szCs w:val="28"/>
        </w:rPr>
        <w:t xml:space="preserve">В ближайшие дни будет принято постановление о запрете на продажу </w:t>
      </w:r>
      <w:proofErr w:type="spellStart"/>
      <w:r w:rsidRPr="006C1BAE">
        <w:rPr>
          <w:color w:val="4F4F4F"/>
          <w:sz w:val="28"/>
          <w:szCs w:val="28"/>
        </w:rPr>
        <w:t>никотиносодержащих</w:t>
      </w:r>
      <w:proofErr w:type="spellEnd"/>
      <w:r w:rsidRPr="006C1BAE">
        <w:rPr>
          <w:color w:val="4F4F4F"/>
          <w:sz w:val="28"/>
          <w:szCs w:val="28"/>
        </w:rPr>
        <w:t xml:space="preserve"> </w:t>
      </w:r>
      <w:proofErr w:type="spellStart"/>
      <w:r w:rsidRPr="006C1BAE">
        <w:rPr>
          <w:color w:val="4F4F4F"/>
          <w:sz w:val="28"/>
          <w:szCs w:val="28"/>
        </w:rPr>
        <w:t>нетабачных</w:t>
      </w:r>
      <w:proofErr w:type="spellEnd"/>
      <w:r w:rsidRPr="006C1BAE">
        <w:rPr>
          <w:color w:val="4F4F4F"/>
          <w:sz w:val="28"/>
          <w:szCs w:val="28"/>
        </w:rPr>
        <w:t xml:space="preserve"> изделий, которые относятся </w:t>
      </w:r>
      <w:proofErr w:type="gramStart"/>
      <w:r w:rsidRPr="006C1BAE">
        <w:rPr>
          <w:color w:val="4F4F4F"/>
          <w:sz w:val="28"/>
          <w:szCs w:val="28"/>
        </w:rPr>
        <w:t>к</w:t>
      </w:r>
      <w:proofErr w:type="gramEnd"/>
      <w:r w:rsidRPr="006C1BAE">
        <w:rPr>
          <w:color w:val="4F4F4F"/>
          <w:sz w:val="28"/>
          <w:szCs w:val="28"/>
        </w:rPr>
        <w:t xml:space="preserve"> пищевым и не подпадают под антитабачное законодательство.</w:t>
      </w:r>
    </w:p>
    <w:p w:rsidR="00B30320" w:rsidRPr="006C1BAE" w:rsidRDefault="00B30320" w:rsidP="006C1B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B30320" w:rsidRPr="006C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AE"/>
    <w:rsid w:val="006C1BAE"/>
    <w:rsid w:val="00B3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1B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2020-05-28T02:18:00Z</dcterms:created>
  <dcterms:modified xsi:type="dcterms:W3CDTF">2020-05-28T02:19:00Z</dcterms:modified>
</cp:coreProperties>
</file>